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EF6" w:rsidRDefault="009A1EF6">
      <w:pPr>
        <w:pStyle w:val="Corpotesto"/>
      </w:pPr>
    </w:p>
    <w:p w:rsidR="009A1EF6" w:rsidRDefault="009A1EF6">
      <w:pPr>
        <w:pStyle w:val="Corpotesto"/>
      </w:pPr>
    </w:p>
    <w:p w:rsidR="00261FBD" w:rsidRDefault="00261FBD" w:rsidP="00261FBD">
      <w:pPr>
        <w:pStyle w:val="Corpotesto"/>
        <w:jc w:val="center"/>
        <w:rPr>
          <w:b/>
        </w:rPr>
      </w:pPr>
      <w:r w:rsidRPr="00261FBD">
        <w:rPr>
          <w:b/>
        </w:rPr>
        <w:t>Dichiarazione sostitutiva di presa visione e</w:t>
      </w:r>
      <w:r>
        <w:rPr>
          <w:b/>
        </w:rPr>
        <w:t xml:space="preserve"> conoscenza</w:t>
      </w:r>
      <w:r w:rsidRPr="00261FBD">
        <w:rPr>
          <w:b/>
        </w:rPr>
        <w:t xml:space="preserve"> </w:t>
      </w:r>
    </w:p>
    <w:p w:rsidR="006C0383" w:rsidRDefault="00261FBD" w:rsidP="00261FBD">
      <w:pPr>
        <w:pStyle w:val="Corpotesto"/>
        <w:jc w:val="center"/>
        <w:rPr>
          <w:rFonts w:asciiTheme="minorHAnsi" w:hAnsiTheme="minorHAnsi"/>
          <w:bCs/>
          <w:iCs/>
        </w:rPr>
      </w:pPr>
      <w:r w:rsidRPr="00261FBD">
        <w:rPr>
          <w:b/>
        </w:rPr>
        <w:t>(</w:t>
      </w:r>
      <w:proofErr w:type="gramStart"/>
      <w:r w:rsidRPr="00261FBD">
        <w:rPr>
          <w:b/>
        </w:rPr>
        <w:t>ai</w:t>
      </w:r>
      <w:proofErr w:type="gramEnd"/>
      <w:r w:rsidRPr="00261FBD">
        <w:rPr>
          <w:b/>
        </w:rPr>
        <w:t xml:space="preserve"> sensi degli artt. 46 e 47 del D.P.R. 445/2000)</w:t>
      </w:r>
      <w:r>
        <w:rPr>
          <w:b/>
        </w:rPr>
        <w:t xml:space="preserve"> </w:t>
      </w:r>
    </w:p>
    <w:p w:rsidR="009A1EF6" w:rsidRPr="00A1277C" w:rsidRDefault="009A1EF6">
      <w:pPr>
        <w:pStyle w:val="Corpotesto"/>
        <w:rPr>
          <w:b/>
          <w:color w:val="FF0000"/>
          <w:sz w:val="20"/>
        </w:rPr>
      </w:pPr>
    </w:p>
    <w:p w:rsidR="009A1EF6" w:rsidRDefault="009A1EF6">
      <w:pPr>
        <w:pStyle w:val="Corpotesto"/>
        <w:rPr>
          <w:b/>
          <w:sz w:val="20"/>
        </w:rPr>
      </w:pPr>
    </w:p>
    <w:p w:rsidR="009A1EF6" w:rsidRDefault="009A1EF6">
      <w:pPr>
        <w:pStyle w:val="Corpotesto"/>
        <w:spacing w:before="1"/>
        <w:rPr>
          <w:b/>
          <w:sz w:val="28"/>
        </w:rPr>
      </w:pPr>
    </w:p>
    <w:p w:rsidR="00261FBD" w:rsidRDefault="00A1277C">
      <w:pPr>
        <w:pStyle w:val="Corpotesto"/>
        <w:tabs>
          <w:tab w:val="left" w:pos="4751"/>
          <w:tab w:val="left" w:pos="5046"/>
          <w:tab w:val="left" w:pos="6767"/>
          <w:tab w:val="left" w:pos="9645"/>
          <w:tab w:val="left" w:pos="9726"/>
          <w:tab w:val="left" w:pos="9760"/>
        </w:tabs>
        <w:spacing w:before="59" w:line="343" w:lineRule="auto"/>
        <w:ind w:left="112" w:right="103"/>
        <w:jc w:val="both"/>
      </w:pPr>
      <w:r>
        <w:t>Il</w:t>
      </w:r>
      <w:r>
        <w:rPr>
          <w:spacing w:val="53"/>
        </w:rPr>
        <w:t xml:space="preserve"> </w:t>
      </w:r>
      <w:r>
        <w:t>sottoscritto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</w:t>
      </w:r>
    </w:p>
    <w:p w:rsidR="00261FBD" w:rsidRDefault="00261FBD">
      <w:pPr>
        <w:pStyle w:val="Corpotesto"/>
        <w:tabs>
          <w:tab w:val="left" w:pos="4751"/>
          <w:tab w:val="left" w:pos="5046"/>
          <w:tab w:val="left" w:pos="6767"/>
          <w:tab w:val="left" w:pos="9645"/>
          <w:tab w:val="left" w:pos="9726"/>
          <w:tab w:val="left" w:pos="9760"/>
        </w:tabs>
        <w:spacing w:before="59" w:line="343" w:lineRule="auto"/>
        <w:ind w:left="112" w:right="103"/>
        <w:jc w:val="both"/>
      </w:pPr>
      <w:proofErr w:type="gramStart"/>
      <w:r>
        <w:t>nato</w:t>
      </w:r>
      <w:proofErr w:type="gramEnd"/>
      <w:r>
        <w:t xml:space="preserve">/a </w:t>
      </w:r>
      <w:proofErr w:type="spellStart"/>
      <w:r>
        <w:t>a</w:t>
      </w:r>
      <w:proofErr w:type="spellEnd"/>
      <w:r>
        <w:t xml:space="preserve"> _______________________________________ il ________________________________</w:t>
      </w:r>
    </w:p>
    <w:p w:rsidR="00261FBD" w:rsidRDefault="00261FBD">
      <w:pPr>
        <w:pStyle w:val="Corpotesto"/>
        <w:tabs>
          <w:tab w:val="left" w:pos="4751"/>
          <w:tab w:val="left" w:pos="5046"/>
          <w:tab w:val="left" w:pos="6767"/>
          <w:tab w:val="left" w:pos="9645"/>
          <w:tab w:val="left" w:pos="9726"/>
          <w:tab w:val="left" w:pos="9760"/>
        </w:tabs>
        <w:spacing w:before="59" w:line="343" w:lineRule="auto"/>
        <w:ind w:left="112" w:right="103"/>
        <w:jc w:val="both"/>
      </w:pPr>
      <w:proofErr w:type="gramStart"/>
      <w:r>
        <w:t>e</w:t>
      </w:r>
      <w:proofErr w:type="gramEnd"/>
      <w:r>
        <w:t xml:space="preserve"> residente in _____________________________________________________________________</w:t>
      </w:r>
    </w:p>
    <w:p w:rsidR="00261FBD" w:rsidRDefault="00261FBD">
      <w:pPr>
        <w:pStyle w:val="Corpotesto"/>
        <w:tabs>
          <w:tab w:val="left" w:pos="4751"/>
          <w:tab w:val="left" w:pos="5046"/>
          <w:tab w:val="left" w:pos="6767"/>
          <w:tab w:val="left" w:pos="9645"/>
          <w:tab w:val="left" w:pos="9726"/>
          <w:tab w:val="left" w:pos="9760"/>
        </w:tabs>
        <w:spacing w:before="59" w:line="343" w:lineRule="auto"/>
        <w:ind w:left="112" w:right="103"/>
        <w:jc w:val="both"/>
      </w:pPr>
      <w:r>
        <w:t>Via _____________________________________________________________________________</w:t>
      </w:r>
    </w:p>
    <w:p w:rsidR="009A1EF6" w:rsidRDefault="00A1277C">
      <w:pPr>
        <w:pStyle w:val="Corpotesto"/>
        <w:tabs>
          <w:tab w:val="left" w:pos="4751"/>
          <w:tab w:val="left" w:pos="5046"/>
          <w:tab w:val="left" w:pos="6767"/>
          <w:tab w:val="left" w:pos="9645"/>
          <w:tab w:val="left" w:pos="9726"/>
          <w:tab w:val="left" w:pos="9760"/>
        </w:tabs>
        <w:spacing w:before="59" w:line="343" w:lineRule="auto"/>
        <w:ind w:left="112" w:right="103"/>
        <w:jc w:val="both"/>
      </w:pPr>
      <w:r>
        <w:t>In</w:t>
      </w:r>
      <w:r>
        <w:rPr>
          <w:spacing w:val="-2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della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con</w:t>
      </w:r>
      <w:proofErr w:type="gramEnd"/>
      <w:r>
        <w:rPr>
          <w:spacing w:val="-1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in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(cap._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) </w:t>
      </w:r>
      <w:proofErr w:type="spellStart"/>
      <w:r>
        <w:t>Cod.Fisc</w:t>
      </w:r>
      <w:proofErr w:type="spellEnd"/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Part.IVA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Tel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261FBD">
        <w:rPr>
          <w:u w:val="single"/>
        </w:rPr>
        <w:t>PEC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28"/>
          <w:u w:val="single"/>
        </w:rPr>
        <w:t xml:space="preserve"> </w:t>
      </w:r>
    </w:p>
    <w:p w:rsidR="009A1EF6" w:rsidRDefault="00A1277C" w:rsidP="00261FBD">
      <w:pPr>
        <w:pStyle w:val="Corpotesto"/>
        <w:spacing w:before="8"/>
        <w:ind w:left="112"/>
        <w:jc w:val="both"/>
      </w:pPr>
      <w:r>
        <w:t>Partecipante al</w:t>
      </w:r>
      <w:r w:rsidR="00261FBD">
        <w:t xml:space="preserve"> Bando di assegnazione dei posteggi del mercato settimanale di Piazzale </w:t>
      </w:r>
      <w:proofErr w:type="spellStart"/>
      <w:r w:rsidR="00261FBD">
        <w:t>Mongibello</w:t>
      </w:r>
      <w:proofErr w:type="spellEnd"/>
      <w:r w:rsidR="00261FBD">
        <w:t xml:space="preserve"> </w:t>
      </w:r>
    </w:p>
    <w:p w:rsidR="009A1EF6" w:rsidRDefault="00A1277C">
      <w:pPr>
        <w:pStyle w:val="Corpotesto"/>
        <w:spacing w:before="137" w:line="360" w:lineRule="auto"/>
        <w:ind w:left="112" w:right="228"/>
      </w:pPr>
      <w:r>
        <w:t>Sotto la propria responsabilità</w:t>
      </w:r>
      <w:r w:rsidR="00261FBD">
        <w:t xml:space="preserve"> civile e penale,</w:t>
      </w:r>
    </w:p>
    <w:p w:rsidR="009A1EF6" w:rsidRPr="00261FBD" w:rsidRDefault="00A1277C">
      <w:pPr>
        <w:pStyle w:val="Corpotesto"/>
        <w:spacing w:before="137"/>
        <w:ind w:left="2011" w:right="2049"/>
        <w:jc w:val="center"/>
        <w:rPr>
          <w:b/>
        </w:rPr>
      </w:pPr>
      <w:r w:rsidRPr="00261FBD">
        <w:rPr>
          <w:b/>
        </w:rPr>
        <w:t>DICHIARA</w:t>
      </w:r>
    </w:p>
    <w:p w:rsidR="009A1EF6" w:rsidRPr="00261FBD" w:rsidRDefault="009A1EF6">
      <w:pPr>
        <w:pStyle w:val="Corpotesto"/>
        <w:spacing w:before="11"/>
      </w:pPr>
    </w:p>
    <w:p w:rsidR="00261FBD" w:rsidRPr="00261FBD" w:rsidRDefault="00261FBD" w:rsidP="00261FBD">
      <w:pPr>
        <w:pStyle w:val="Nessunaspaziatura"/>
        <w:ind w:firstLine="112"/>
        <w:jc w:val="both"/>
        <w:rPr>
          <w:rFonts w:ascii="Times New Roman" w:hAnsi="Times New Roman"/>
        </w:rPr>
      </w:pPr>
      <w:r w:rsidRPr="00261FBD">
        <w:rPr>
          <w:rFonts w:ascii="Times New Roman" w:eastAsia="Arial" w:hAnsi="Times New Roman"/>
          <w:spacing w:val="3"/>
          <w:w w:val="84"/>
        </w:rPr>
        <w:t>La p</w:t>
      </w:r>
      <w:r w:rsidRPr="00261FBD">
        <w:rPr>
          <w:rFonts w:ascii="Times New Roman" w:eastAsia="Arial" w:hAnsi="Times New Roman"/>
          <w:w w:val="84"/>
        </w:rPr>
        <w:t>r</w:t>
      </w:r>
      <w:r w:rsidRPr="00261FBD">
        <w:rPr>
          <w:rFonts w:ascii="Times New Roman" w:eastAsia="Arial" w:hAnsi="Times New Roman"/>
          <w:spacing w:val="1"/>
          <w:w w:val="84"/>
        </w:rPr>
        <w:t>e</w:t>
      </w:r>
      <w:r w:rsidRPr="00261FBD">
        <w:rPr>
          <w:rFonts w:ascii="Times New Roman" w:eastAsia="Arial" w:hAnsi="Times New Roman"/>
          <w:spacing w:val="-1"/>
          <w:w w:val="84"/>
        </w:rPr>
        <w:t>s</w:t>
      </w:r>
      <w:r w:rsidRPr="00261FBD">
        <w:rPr>
          <w:rFonts w:ascii="Times New Roman" w:eastAsia="Arial" w:hAnsi="Times New Roman"/>
          <w:w w:val="84"/>
        </w:rPr>
        <w:t>a</w:t>
      </w:r>
      <w:r w:rsidRPr="00261FBD">
        <w:rPr>
          <w:rFonts w:ascii="Times New Roman" w:eastAsia="Arial" w:hAnsi="Times New Roman"/>
          <w:spacing w:val="8"/>
          <w:w w:val="84"/>
        </w:rPr>
        <w:t xml:space="preserve"> </w:t>
      </w:r>
      <w:r w:rsidRPr="00261FBD">
        <w:rPr>
          <w:rFonts w:ascii="Times New Roman" w:eastAsia="Arial" w:hAnsi="Times New Roman"/>
          <w:spacing w:val="-1"/>
          <w:w w:val="84"/>
        </w:rPr>
        <w:t>v</w:t>
      </w:r>
      <w:r w:rsidRPr="00261FBD">
        <w:rPr>
          <w:rFonts w:ascii="Times New Roman" w:eastAsia="Arial" w:hAnsi="Times New Roman"/>
          <w:spacing w:val="2"/>
          <w:w w:val="84"/>
        </w:rPr>
        <w:t>i</w:t>
      </w:r>
      <w:r w:rsidRPr="00261FBD">
        <w:rPr>
          <w:rFonts w:ascii="Times New Roman" w:eastAsia="Arial" w:hAnsi="Times New Roman"/>
          <w:spacing w:val="-1"/>
          <w:w w:val="84"/>
        </w:rPr>
        <w:t>s</w:t>
      </w:r>
      <w:r w:rsidRPr="00261FBD">
        <w:rPr>
          <w:rFonts w:ascii="Times New Roman" w:eastAsia="Arial" w:hAnsi="Times New Roman"/>
          <w:w w:val="84"/>
        </w:rPr>
        <w:t>i</w:t>
      </w:r>
      <w:r w:rsidRPr="00261FBD">
        <w:rPr>
          <w:rFonts w:ascii="Times New Roman" w:eastAsia="Arial" w:hAnsi="Times New Roman"/>
          <w:spacing w:val="1"/>
          <w:w w:val="84"/>
        </w:rPr>
        <w:t>o</w:t>
      </w:r>
      <w:r w:rsidRPr="00261FBD">
        <w:rPr>
          <w:rFonts w:ascii="Times New Roman" w:eastAsia="Arial" w:hAnsi="Times New Roman"/>
          <w:spacing w:val="-2"/>
          <w:w w:val="84"/>
        </w:rPr>
        <w:t>n</w:t>
      </w:r>
      <w:r w:rsidRPr="00261FBD">
        <w:rPr>
          <w:rFonts w:ascii="Times New Roman" w:eastAsia="Arial" w:hAnsi="Times New Roman"/>
          <w:w w:val="84"/>
        </w:rPr>
        <w:t>e</w:t>
      </w:r>
      <w:r w:rsidRPr="00261FBD">
        <w:rPr>
          <w:rFonts w:ascii="Times New Roman" w:eastAsia="Arial" w:hAnsi="Times New Roman"/>
          <w:spacing w:val="57"/>
          <w:w w:val="84"/>
        </w:rPr>
        <w:t xml:space="preserve"> </w:t>
      </w:r>
      <w:r w:rsidRPr="00261FBD">
        <w:rPr>
          <w:rFonts w:ascii="Times New Roman" w:eastAsia="Arial" w:hAnsi="Times New Roman"/>
          <w:w w:val="84"/>
        </w:rPr>
        <w:t>e</w:t>
      </w:r>
      <w:r w:rsidRPr="00261FBD">
        <w:rPr>
          <w:rFonts w:ascii="Times New Roman" w:eastAsia="Arial" w:hAnsi="Times New Roman"/>
          <w:spacing w:val="9"/>
          <w:w w:val="84"/>
        </w:rPr>
        <w:t xml:space="preserve"> </w:t>
      </w:r>
      <w:r w:rsidRPr="00261FBD">
        <w:rPr>
          <w:rFonts w:ascii="Times New Roman" w:eastAsia="Arial" w:hAnsi="Times New Roman"/>
          <w:spacing w:val="1"/>
          <w:w w:val="84"/>
        </w:rPr>
        <w:t>p</w:t>
      </w:r>
      <w:r w:rsidRPr="00261FBD">
        <w:rPr>
          <w:rFonts w:ascii="Times New Roman" w:eastAsia="Arial" w:hAnsi="Times New Roman"/>
          <w:w w:val="84"/>
        </w:rPr>
        <w:t>i</w:t>
      </w:r>
      <w:r w:rsidRPr="00261FBD">
        <w:rPr>
          <w:rFonts w:ascii="Times New Roman" w:eastAsia="Arial" w:hAnsi="Times New Roman"/>
          <w:spacing w:val="1"/>
          <w:w w:val="84"/>
        </w:rPr>
        <w:t>e</w:t>
      </w:r>
      <w:r w:rsidRPr="00261FBD">
        <w:rPr>
          <w:rFonts w:ascii="Times New Roman" w:eastAsia="Arial" w:hAnsi="Times New Roman"/>
          <w:spacing w:val="-2"/>
          <w:w w:val="84"/>
        </w:rPr>
        <w:t>n</w:t>
      </w:r>
      <w:r w:rsidRPr="00261FBD">
        <w:rPr>
          <w:rFonts w:ascii="Times New Roman" w:eastAsia="Arial" w:hAnsi="Times New Roman"/>
          <w:w w:val="84"/>
        </w:rPr>
        <w:t>a</w:t>
      </w:r>
      <w:r w:rsidRPr="00261FBD">
        <w:rPr>
          <w:rFonts w:ascii="Times New Roman" w:eastAsia="Arial" w:hAnsi="Times New Roman"/>
          <w:spacing w:val="29"/>
          <w:w w:val="84"/>
        </w:rPr>
        <w:t xml:space="preserve"> </w:t>
      </w:r>
      <w:r w:rsidRPr="00261FBD">
        <w:rPr>
          <w:rFonts w:ascii="Times New Roman" w:eastAsia="Arial" w:hAnsi="Times New Roman"/>
          <w:spacing w:val="3"/>
          <w:w w:val="84"/>
        </w:rPr>
        <w:t>c</w:t>
      </w:r>
      <w:r w:rsidRPr="00261FBD">
        <w:rPr>
          <w:rFonts w:ascii="Times New Roman" w:eastAsia="Arial" w:hAnsi="Times New Roman"/>
          <w:spacing w:val="-2"/>
          <w:w w:val="84"/>
        </w:rPr>
        <w:t>o</w:t>
      </w:r>
      <w:r w:rsidRPr="00261FBD">
        <w:rPr>
          <w:rFonts w:ascii="Times New Roman" w:eastAsia="Arial" w:hAnsi="Times New Roman"/>
          <w:spacing w:val="1"/>
          <w:w w:val="84"/>
        </w:rPr>
        <w:t>no</w:t>
      </w:r>
      <w:r w:rsidRPr="00261FBD">
        <w:rPr>
          <w:rFonts w:ascii="Times New Roman" w:eastAsia="Arial" w:hAnsi="Times New Roman"/>
          <w:spacing w:val="-1"/>
          <w:w w:val="84"/>
        </w:rPr>
        <w:t>s</w:t>
      </w:r>
      <w:r w:rsidRPr="00261FBD">
        <w:rPr>
          <w:rFonts w:ascii="Times New Roman" w:eastAsia="Arial" w:hAnsi="Times New Roman"/>
          <w:spacing w:val="1"/>
          <w:w w:val="84"/>
        </w:rPr>
        <w:t>ce</w:t>
      </w:r>
      <w:r w:rsidRPr="00261FBD">
        <w:rPr>
          <w:rFonts w:ascii="Times New Roman" w:eastAsia="Arial" w:hAnsi="Times New Roman"/>
          <w:spacing w:val="-2"/>
          <w:w w:val="84"/>
        </w:rPr>
        <w:t>n</w:t>
      </w:r>
      <w:r w:rsidRPr="00261FBD">
        <w:rPr>
          <w:rFonts w:ascii="Times New Roman" w:eastAsia="Arial" w:hAnsi="Times New Roman"/>
          <w:spacing w:val="3"/>
          <w:w w:val="84"/>
        </w:rPr>
        <w:t>z</w:t>
      </w:r>
      <w:r w:rsidRPr="00261FBD">
        <w:rPr>
          <w:rFonts w:ascii="Times New Roman" w:eastAsia="Arial" w:hAnsi="Times New Roman"/>
          <w:w w:val="84"/>
        </w:rPr>
        <w:t>a</w:t>
      </w:r>
      <w:r w:rsidRPr="00261FBD">
        <w:rPr>
          <w:rFonts w:ascii="Times New Roman" w:eastAsia="Arial" w:hAnsi="Times New Roman"/>
          <w:spacing w:val="30"/>
          <w:w w:val="84"/>
        </w:rPr>
        <w:t xml:space="preserve"> </w:t>
      </w:r>
      <w:r w:rsidRPr="00261FBD">
        <w:rPr>
          <w:rFonts w:ascii="Times New Roman" w:eastAsia="Arial" w:hAnsi="Times New Roman"/>
          <w:spacing w:val="1"/>
          <w:w w:val="84"/>
        </w:rPr>
        <w:t>de</w:t>
      </w:r>
      <w:r w:rsidRPr="00261FBD">
        <w:rPr>
          <w:rFonts w:ascii="Times New Roman" w:eastAsia="Arial" w:hAnsi="Times New Roman"/>
          <w:w w:val="84"/>
        </w:rPr>
        <w:t>l</w:t>
      </w:r>
      <w:r w:rsidRPr="00261FBD">
        <w:rPr>
          <w:rFonts w:ascii="Times New Roman" w:eastAsia="Arial" w:hAnsi="Times New Roman"/>
          <w:spacing w:val="30"/>
          <w:w w:val="84"/>
        </w:rPr>
        <w:t xml:space="preserve"> </w:t>
      </w:r>
      <w:r w:rsidRPr="00261FBD">
        <w:rPr>
          <w:rFonts w:ascii="Times New Roman" w:eastAsia="Arial" w:hAnsi="Times New Roman"/>
          <w:spacing w:val="1"/>
          <w:w w:val="84"/>
        </w:rPr>
        <w:t>Re</w:t>
      </w:r>
      <w:r w:rsidRPr="00261FBD">
        <w:rPr>
          <w:rFonts w:ascii="Times New Roman" w:eastAsia="Arial" w:hAnsi="Times New Roman"/>
          <w:spacing w:val="-2"/>
          <w:w w:val="84"/>
        </w:rPr>
        <w:t>g</w:t>
      </w:r>
      <w:r w:rsidRPr="00261FBD">
        <w:rPr>
          <w:rFonts w:ascii="Times New Roman" w:eastAsia="Arial" w:hAnsi="Times New Roman"/>
          <w:spacing w:val="1"/>
          <w:w w:val="84"/>
        </w:rPr>
        <w:t>o</w:t>
      </w:r>
      <w:r w:rsidRPr="00261FBD">
        <w:rPr>
          <w:rFonts w:ascii="Times New Roman" w:eastAsia="Arial" w:hAnsi="Times New Roman"/>
          <w:w w:val="84"/>
        </w:rPr>
        <w:t>l</w:t>
      </w:r>
      <w:r w:rsidRPr="00261FBD">
        <w:rPr>
          <w:rFonts w:ascii="Times New Roman" w:eastAsia="Arial" w:hAnsi="Times New Roman"/>
          <w:spacing w:val="1"/>
          <w:w w:val="84"/>
        </w:rPr>
        <w:t>a</w:t>
      </w:r>
      <w:r w:rsidRPr="00261FBD">
        <w:rPr>
          <w:rFonts w:ascii="Times New Roman" w:eastAsia="Arial" w:hAnsi="Times New Roman"/>
          <w:w w:val="84"/>
        </w:rPr>
        <w:t>m</w:t>
      </w:r>
      <w:r w:rsidRPr="00261FBD">
        <w:rPr>
          <w:rFonts w:ascii="Times New Roman" w:eastAsia="Arial" w:hAnsi="Times New Roman"/>
          <w:spacing w:val="3"/>
          <w:w w:val="84"/>
        </w:rPr>
        <w:t>e</w:t>
      </w:r>
      <w:r w:rsidRPr="00261FBD">
        <w:rPr>
          <w:rFonts w:ascii="Times New Roman" w:eastAsia="Arial" w:hAnsi="Times New Roman"/>
          <w:spacing w:val="-2"/>
          <w:w w:val="84"/>
        </w:rPr>
        <w:t>n</w:t>
      </w:r>
      <w:r w:rsidRPr="00261FBD">
        <w:rPr>
          <w:rFonts w:ascii="Times New Roman" w:eastAsia="Arial" w:hAnsi="Times New Roman"/>
          <w:spacing w:val="1"/>
          <w:w w:val="84"/>
        </w:rPr>
        <w:t>t</w:t>
      </w:r>
      <w:r w:rsidRPr="00261FBD">
        <w:rPr>
          <w:rFonts w:ascii="Times New Roman" w:eastAsia="Arial" w:hAnsi="Times New Roman"/>
          <w:w w:val="84"/>
        </w:rPr>
        <w:t>o</w:t>
      </w:r>
      <w:r w:rsidRPr="00261FBD">
        <w:rPr>
          <w:rFonts w:ascii="Times New Roman" w:eastAsia="Arial" w:hAnsi="Times New Roman"/>
          <w:spacing w:val="5"/>
          <w:w w:val="84"/>
        </w:rPr>
        <w:t xml:space="preserve"> </w:t>
      </w:r>
      <w:r w:rsidRPr="00261FBD">
        <w:rPr>
          <w:rFonts w:ascii="Times New Roman" w:eastAsia="Arial" w:hAnsi="Times New Roman"/>
          <w:spacing w:val="-2"/>
          <w:w w:val="84"/>
        </w:rPr>
        <w:t>c</w:t>
      </w:r>
      <w:r w:rsidRPr="00261FBD">
        <w:rPr>
          <w:rFonts w:ascii="Times New Roman" w:eastAsia="Arial" w:hAnsi="Times New Roman"/>
          <w:spacing w:val="1"/>
          <w:w w:val="92"/>
        </w:rPr>
        <w:t>h</w:t>
      </w:r>
      <w:r w:rsidRPr="00261FBD">
        <w:rPr>
          <w:rFonts w:ascii="Times New Roman" w:eastAsia="Arial" w:hAnsi="Times New Roman"/>
          <w:w w:val="75"/>
        </w:rPr>
        <w:t xml:space="preserve">e </w:t>
      </w:r>
      <w:r w:rsidRPr="00261FBD">
        <w:rPr>
          <w:rFonts w:ascii="Times New Roman" w:eastAsia="Arial" w:hAnsi="Times New Roman"/>
          <w:spacing w:val="1"/>
          <w:w w:val="90"/>
        </w:rPr>
        <w:t>d</w:t>
      </w:r>
      <w:r w:rsidRPr="00261FBD">
        <w:rPr>
          <w:rFonts w:ascii="Times New Roman" w:eastAsia="Arial" w:hAnsi="Times New Roman"/>
          <w:w w:val="104"/>
        </w:rPr>
        <w:t>i</w:t>
      </w:r>
      <w:r w:rsidRPr="00261FBD">
        <w:rPr>
          <w:rFonts w:ascii="Times New Roman" w:eastAsia="Arial" w:hAnsi="Times New Roman"/>
          <w:spacing w:val="-1"/>
          <w:w w:val="73"/>
        </w:rPr>
        <w:t>s</w:t>
      </w:r>
      <w:r w:rsidRPr="00261FBD">
        <w:rPr>
          <w:rFonts w:ascii="Times New Roman" w:eastAsia="Arial" w:hAnsi="Times New Roman"/>
          <w:spacing w:val="1"/>
          <w:w w:val="84"/>
        </w:rPr>
        <w:t>c</w:t>
      </w:r>
      <w:r w:rsidRPr="00261FBD">
        <w:rPr>
          <w:rFonts w:ascii="Times New Roman" w:eastAsia="Arial" w:hAnsi="Times New Roman"/>
          <w:w w:val="104"/>
        </w:rPr>
        <w:t>i</w:t>
      </w:r>
      <w:r w:rsidRPr="00261FBD">
        <w:rPr>
          <w:rFonts w:ascii="Times New Roman" w:eastAsia="Arial" w:hAnsi="Times New Roman"/>
          <w:spacing w:val="1"/>
          <w:w w:val="92"/>
        </w:rPr>
        <w:t>p</w:t>
      </w:r>
      <w:r w:rsidRPr="00261FBD">
        <w:rPr>
          <w:rFonts w:ascii="Times New Roman" w:eastAsia="Arial" w:hAnsi="Times New Roman"/>
          <w:w w:val="104"/>
        </w:rPr>
        <w:t>l</w:t>
      </w:r>
      <w:r w:rsidRPr="00261FBD">
        <w:rPr>
          <w:rFonts w:ascii="Times New Roman" w:eastAsia="Arial" w:hAnsi="Times New Roman"/>
          <w:spacing w:val="2"/>
          <w:w w:val="104"/>
        </w:rPr>
        <w:t>i</w:t>
      </w:r>
      <w:r w:rsidRPr="00261FBD">
        <w:rPr>
          <w:rFonts w:ascii="Times New Roman" w:eastAsia="Arial" w:hAnsi="Times New Roman"/>
          <w:spacing w:val="-2"/>
          <w:w w:val="92"/>
        </w:rPr>
        <w:t>n</w:t>
      </w:r>
      <w:r w:rsidRPr="00261FBD">
        <w:rPr>
          <w:rFonts w:ascii="Times New Roman" w:eastAsia="Arial" w:hAnsi="Times New Roman"/>
          <w:w w:val="73"/>
        </w:rPr>
        <w:t>a</w:t>
      </w:r>
      <w:r w:rsidRPr="00261FBD">
        <w:rPr>
          <w:rFonts w:ascii="Times New Roman" w:eastAsia="Arial" w:hAnsi="Times New Roman"/>
          <w:spacing w:val="40"/>
        </w:rPr>
        <w:t xml:space="preserve"> </w:t>
      </w:r>
      <w:r w:rsidRPr="00261FBD">
        <w:rPr>
          <w:rFonts w:ascii="Times New Roman" w:eastAsia="Arial" w:hAnsi="Times New Roman"/>
          <w:spacing w:val="2"/>
          <w:w w:val="104"/>
        </w:rPr>
        <w:t>il commercio su aree pubbliche</w:t>
      </w:r>
      <w:r w:rsidRPr="00261FBD">
        <w:rPr>
          <w:rFonts w:ascii="Times New Roman" w:eastAsia="Arial" w:hAnsi="Times New Roman"/>
          <w:w w:val="86"/>
        </w:rPr>
        <w:t>,</w:t>
      </w:r>
      <w:r w:rsidRPr="00261FBD">
        <w:rPr>
          <w:rFonts w:ascii="Times New Roman" w:eastAsia="Arial" w:hAnsi="Times New Roman"/>
          <w:spacing w:val="58"/>
          <w:w w:val="86"/>
        </w:rPr>
        <w:t xml:space="preserve"> </w:t>
      </w:r>
      <w:r w:rsidRPr="00261FBD">
        <w:rPr>
          <w:rFonts w:ascii="Times New Roman" w:eastAsia="Arial" w:hAnsi="Times New Roman"/>
          <w:spacing w:val="1"/>
          <w:w w:val="73"/>
        </w:rPr>
        <w:t>a</w:t>
      </w:r>
      <w:r w:rsidRPr="00261FBD">
        <w:rPr>
          <w:rFonts w:ascii="Times New Roman" w:eastAsia="Arial" w:hAnsi="Times New Roman"/>
          <w:spacing w:val="1"/>
          <w:w w:val="92"/>
        </w:rPr>
        <w:t>p</w:t>
      </w:r>
      <w:r w:rsidRPr="00261FBD">
        <w:rPr>
          <w:rFonts w:ascii="Times New Roman" w:eastAsia="Arial" w:hAnsi="Times New Roman"/>
          <w:spacing w:val="-2"/>
          <w:w w:val="92"/>
        </w:rPr>
        <w:t>p</w:t>
      </w:r>
      <w:r w:rsidRPr="00261FBD">
        <w:rPr>
          <w:rFonts w:ascii="Times New Roman" w:eastAsia="Arial" w:hAnsi="Times New Roman"/>
          <w:w w:val="101"/>
        </w:rPr>
        <w:t>r</w:t>
      </w:r>
      <w:r w:rsidRPr="00261FBD">
        <w:rPr>
          <w:rFonts w:ascii="Times New Roman" w:eastAsia="Arial" w:hAnsi="Times New Roman"/>
          <w:spacing w:val="3"/>
          <w:w w:val="92"/>
        </w:rPr>
        <w:t>o</w:t>
      </w:r>
      <w:r w:rsidRPr="00261FBD">
        <w:rPr>
          <w:rFonts w:ascii="Times New Roman" w:eastAsia="Arial" w:hAnsi="Times New Roman"/>
          <w:spacing w:val="-3"/>
          <w:w w:val="94"/>
        </w:rPr>
        <w:t>v</w:t>
      </w:r>
      <w:r w:rsidRPr="00261FBD">
        <w:rPr>
          <w:rFonts w:ascii="Times New Roman" w:eastAsia="Arial" w:hAnsi="Times New Roman"/>
          <w:spacing w:val="1"/>
          <w:w w:val="73"/>
        </w:rPr>
        <w:t>a</w:t>
      </w:r>
      <w:r w:rsidRPr="00261FBD">
        <w:rPr>
          <w:rFonts w:ascii="Times New Roman" w:eastAsia="Arial" w:hAnsi="Times New Roman"/>
          <w:spacing w:val="1"/>
          <w:w w:val="105"/>
        </w:rPr>
        <w:t>t</w:t>
      </w:r>
      <w:r w:rsidRPr="00261FBD">
        <w:rPr>
          <w:rFonts w:ascii="Times New Roman" w:eastAsia="Arial" w:hAnsi="Times New Roman"/>
          <w:w w:val="92"/>
        </w:rPr>
        <w:t>o</w:t>
      </w:r>
      <w:r w:rsidRPr="00261FBD">
        <w:rPr>
          <w:rFonts w:ascii="Times New Roman" w:eastAsia="Arial" w:hAnsi="Times New Roman"/>
          <w:spacing w:val="42"/>
        </w:rPr>
        <w:t xml:space="preserve"> </w:t>
      </w:r>
      <w:r w:rsidRPr="00261FBD">
        <w:rPr>
          <w:rFonts w:ascii="Times New Roman" w:eastAsia="Arial" w:hAnsi="Times New Roman"/>
          <w:spacing w:val="1"/>
        </w:rPr>
        <w:t>c</w:t>
      </w:r>
      <w:r w:rsidRPr="00261FBD">
        <w:rPr>
          <w:rFonts w:ascii="Times New Roman" w:eastAsia="Arial" w:hAnsi="Times New Roman"/>
          <w:spacing w:val="-2"/>
        </w:rPr>
        <w:t>o</w:t>
      </w:r>
      <w:r w:rsidRPr="00261FBD">
        <w:rPr>
          <w:rFonts w:ascii="Times New Roman" w:eastAsia="Arial" w:hAnsi="Times New Roman"/>
        </w:rPr>
        <w:t xml:space="preserve">n </w:t>
      </w:r>
      <w:r w:rsidRPr="00261FBD">
        <w:rPr>
          <w:rFonts w:ascii="Times New Roman" w:eastAsia="Arial" w:hAnsi="Times New Roman"/>
          <w:spacing w:val="2"/>
          <w:w w:val="104"/>
        </w:rPr>
        <w:t>l</w:t>
      </w:r>
      <w:r w:rsidRPr="00261FBD">
        <w:rPr>
          <w:rFonts w:ascii="Times New Roman" w:eastAsia="Arial" w:hAnsi="Times New Roman"/>
          <w:w w:val="73"/>
        </w:rPr>
        <w:t>a</w:t>
      </w:r>
      <w:r w:rsidRPr="00261FBD">
        <w:rPr>
          <w:rFonts w:ascii="Times New Roman" w:eastAsia="Arial" w:hAnsi="Times New Roman"/>
          <w:spacing w:val="40"/>
        </w:rPr>
        <w:t xml:space="preserve"> </w:t>
      </w:r>
      <w:r w:rsidRPr="00261FBD">
        <w:rPr>
          <w:rFonts w:ascii="Times New Roman" w:hAnsi="Times New Roman"/>
        </w:rPr>
        <w:t>con deliberazione del Commissario Straordinario n. 27 del 06/06/1997;</w:t>
      </w:r>
    </w:p>
    <w:p w:rsidR="009A1EF6" w:rsidRPr="00261FBD" w:rsidRDefault="009A1EF6">
      <w:pPr>
        <w:pStyle w:val="Corpotesto"/>
      </w:pPr>
    </w:p>
    <w:p w:rsidR="009A1EF6" w:rsidRPr="00261FBD" w:rsidRDefault="009A1EF6">
      <w:pPr>
        <w:pStyle w:val="Corpotesto"/>
        <w:spacing w:before="11"/>
      </w:pPr>
      <w:bookmarkStart w:id="0" w:name="_GoBack"/>
      <w:bookmarkEnd w:id="0"/>
    </w:p>
    <w:p w:rsidR="009A1EF6" w:rsidRPr="00261FBD" w:rsidRDefault="00261FBD">
      <w:pPr>
        <w:pStyle w:val="Corpotesto"/>
        <w:tabs>
          <w:tab w:val="left" w:pos="3714"/>
          <w:tab w:val="left" w:pos="5099"/>
          <w:tab w:val="left" w:pos="9755"/>
        </w:tabs>
        <w:spacing w:before="58"/>
        <w:ind w:left="112"/>
        <w:rPr>
          <w:b/>
        </w:rPr>
      </w:pPr>
      <w:r w:rsidRPr="00261FBD">
        <w:rPr>
          <w:b/>
        </w:rPr>
        <w:t>Mussomeli__________________</w:t>
      </w:r>
      <w:r w:rsidR="006C0383" w:rsidRPr="00261FBD">
        <w:rPr>
          <w:b/>
        </w:rPr>
        <w:tab/>
        <w:t>FIRMA __________________________________________</w:t>
      </w:r>
    </w:p>
    <w:p w:rsidR="009A1EF6" w:rsidRPr="00261FBD" w:rsidRDefault="009A1EF6" w:rsidP="00261FBD">
      <w:pPr>
        <w:spacing w:before="1"/>
        <w:ind w:left="112" w:right="145"/>
        <w:jc w:val="both"/>
        <w:rPr>
          <w:sz w:val="24"/>
          <w:szCs w:val="24"/>
        </w:rPr>
      </w:pPr>
    </w:p>
    <w:sectPr w:rsidR="009A1EF6" w:rsidRPr="00261FBD">
      <w:pgSz w:w="11900" w:h="16840"/>
      <w:pgMar w:top="136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071D3"/>
    <w:multiLevelType w:val="hybridMultilevel"/>
    <w:tmpl w:val="1B1EA88C"/>
    <w:lvl w:ilvl="0" w:tplc="B2B8CC86">
      <w:numFmt w:val="bullet"/>
      <w:lvlText w:val="o"/>
      <w:lvlJc w:val="left"/>
      <w:pPr>
        <w:ind w:left="820" w:hanging="348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it-IT" w:bidi="it-IT"/>
      </w:rPr>
    </w:lvl>
    <w:lvl w:ilvl="1" w:tplc="BA12B266">
      <w:numFmt w:val="bullet"/>
      <w:lvlText w:val="•"/>
      <w:lvlJc w:val="left"/>
      <w:pPr>
        <w:ind w:left="1728" w:hanging="348"/>
      </w:pPr>
      <w:rPr>
        <w:rFonts w:hint="default"/>
        <w:lang w:val="it-IT" w:eastAsia="it-IT" w:bidi="it-IT"/>
      </w:rPr>
    </w:lvl>
    <w:lvl w:ilvl="2" w:tplc="945CFECA">
      <w:numFmt w:val="bullet"/>
      <w:lvlText w:val="•"/>
      <w:lvlJc w:val="left"/>
      <w:pPr>
        <w:ind w:left="2636" w:hanging="348"/>
      </w:pPr>
      <w:rPr>
        <w:rFonts w:hint="default"/>
        <w:lang w:val="it-IT" w:eastAsia="it-IT" w:bidi="it-IT"/>
      </w:rPr>
    </w:lvl>
    <w:lvl w:ilvl="3" w:tplc="4B544DB4">
      <w:numFmt w:val="bullet"/>
      <w:lvlText w:val="•"/>
      <w:lvlJc w:val="left"/>
      <w:pPr>
        <w:ind w:left="3544" w:hanging="348"/>
      </w:pPr>
      <w:rPr>
        <w:rFonts w:hint="default"/>
        <w:lang w:val="it-IT" w:eastAsia="it-IT" w:bidi="it-IT"/>
      </w:rPr>
    </w:lvl>
    <w:lvl w:ilvl="4" w:tplc="78420850">
      <w:numFmt w:val="bullet"/>
      <w:lvlText w:val="•"/>
      <w:lvlJc w:val="left"/>
      <w:pPr>
        <w:ind w:left="4452" w:hanging="348"/>
      </w:pPr>
      <w:rPr>
        <w:rFonts w:hint="default"/>
        <w:lang w:val="it-IT" w:eastAsia="it-IT" w:bidi="it-IT"/>
      </w:rPr>
    </w:lvl>
    <w:lvl w:ilvl="5" w:tplc="38C2D344">
      <w:numFmt w:val="bullet"/>
      <w:lvlText w:val="•"/>
      <w:lvlJc w:val="left"/>
      <w:pPr>
        <w:ind w:left="5360" w:hanging="348"/>
      </w:pPr>
      <w:rPr>
        <w:rFonts w:hint="default"/>
        <w:lang w:val="it-IT" w:eastAsia="it-IT" w:bidi="it-IT"/>
      </w:rPr>
    </w:lvl>
    <w:lvl w:ilvl="6" w:tplc="6FCA26C8">
      <w:numFmt w:val="bullet"/>
      <w:lvlText w:val="•"/>
      <w:lvlJc w:val="left"/>
      <w:pPr>
        <w:ind w:left="6268" w:hanging="348"/>
      </w:pPr>
      <w:rPr>
        <w:rFonts w:hint="default"/>
        <w:lang w:val="it-IT" w:eastAsia="it-IT" w:bidi="it-IT"/>
      </w:rPr>
    </w:lvl>
    <w:lvl w:ilvl="7" w:tplc="3B88402C">
      <w:numFmt w:val="bullet"/>
      <w:lvlText w:val="•"/>
      <w:lvlJc w:val="left"/>
      <w:pPr>
        <w:ind w:left="7176" w:hanging="348"/>
      </w:pPr>
      <w:rPr>
        <w:rFonts w:hint="default"/>
        <w:lang w:val="it-IT" w:eastAsia="it-IT" w:bidi="it-IT"/>
      </w:rPr>
    </w:lvl>
    <w:lvl w:ilvl="8" w:tplc="26807EB6">
      <w:numFmt w:val="bullet"/>
      <w:lvlText w:val="•"/>
      <w:lvlJc w:val="left"/>
      <w:pPr>
        <w:ind w:left="8084" w:hanging="348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F6"/>
    <w:rsid w:val="00261FBD"/>
    <w:rsid w:val="006C0383"/>
    <w:rsid w:val="007E16EC"/>
    <w:rsid w:val="009A1EF6"/>
    <w:rsid w:val="00A1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0481A-C3B5-4242-8C20-E0309A0EB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20" w:hanging="349"/>
    </w:pPr>
  </w:style>
  <w:style w:type="paragraph" w:customStyle="1" w:styleId="TableParagraph">
    <w:name w:val="Table Paragraph"/>
    <w:basedOn w:val="Normale"/>
    <w:uiPriority w:val="1"/>
    <w:qFormat/>
  </w:style>
  <w:style w:type="paragraph" w:styleId="Nessunaspaziatura">
    <w:name w:val="No Spacing"/>
    <w:uiPriority w:val="1"/>
    <w:qFormat/>
    <w:rsid w:val="00261FBD"/>
    <w:pPr>
      <w:widowControl/>
      <w:autoSpaceDE/>
      <w:autoSpaceDN/>
    </w:pPr>
    <w:rPr>
      <w:rFonts w:ascii="Verdana" w:eastAsia="Times New Roman" w:hAnsi="Verdana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B) - PRESA VISIONE DEI LUOGHI</vt:lpstr>
    </vt:vector>
  </TitlesOfParts>
  <Company>Olidata S.p.A.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B) - PRESA VISIONE DEI LUOGHI</dc:title>
  <dc:creator>admin</dc:creator>
  <cp:lastModifiedBy>SUAP</cp:lastModifiedBy>
  <cp:revision>2</cp:revision>
  <dcterms:created xsi:type="dcterms:W3CDTF">2022-04-22T11:07:00Z</dcterms:created>
  <dcterms:modified xsi:type="dcterms:W3CDTF">2022-04-22T11:07:00Z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2020-07-08T00:00:00Z</vt:filetime>
  </property>
</Properties>
</file>